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8E" w:rsidRPr="00AE067F" w:rsidRDefault="00ED2CA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67F">
        <w:rPr>
          <w:rFonts w:ascii="Times New Roman" w:eastAsia="Times New Roman" w:hAnsi="Times New Roman" w:cs="Times New Roman"/>
          <w:b/>
          <w:sz w:val="28"/>
          <w:szCs w:val="28"/>
        </w:rPr>
        <w:t xml:space="preserve">МЕМОРАНДУМ  </w:t>
      </w:r>
    </w:p>
    <w:p w:rsidR="00AE067F" w:rsidRDefault="00E1658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6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СТВОРЕННЯ </w:t>
      </w:r>
      <w:r w:rsidR="00ED2CA2" w:rsidRPr="00AE067F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МОЛОДІЖНОГО ЦЕНТРУ </w:t>
      </w:r>
    </w:p>
    <w:p w:rsidR="00D95227" w:rsidRDefault="00ED2CA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67F">
        <w:rPr>
          <w:rFonts w:ascii="Times New Roman" w:eastAsia="Times New Roman" w:hAnsi="Times New Roman" w:cs="Times New Roman"/>
          <w:b/>
          <w:sz w:val="28"/>
          <w:szCs w:val="28"/>
        </w:rPr>
        <w:t xml:space="preserve">ГРОМАДЯНСЬКОЇ ОСВІТИ </w:t>
      </w:r>
    </w:p>
    <w:p w:rsidR="00AE067F" w:rsidRPr="00AE067F" w:rsidRDefault="00AE067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67F" w:rsidRPr="00AE067F" w:rsidRDefault="00AE067F" w:rsidP="00AE067F">
      <w:pPr>
        <w:pStyle w:val="a5"/>
        <w:spacing w:before="120" w:beforeAutospacing="0" w:after="120" w:afterAutospacing="0" w:line="360" w:lineRule="auto"/>
        <w:ind w:firstLine="720"/>
        <w:jc w:val="both"/>
      </w:pPr>
      <w:r w:rsidRPr="00AE067F">
        <w:rPr>
          <w:sz w:val="28"/>
          <w:szCs w:val="28"/>
        </w:rPr>
        <w:t xml:space="preserve">Ми, представники Міністерства освіти і науки України, як засновника Українського державного центру національно-патріотичного виховання, краєзнавства і туризму учнівської молоді та найбільших мереж всеукраїнських молодіжних організацій, з метою створити в </w:t>
      </w:r>
      <w:r>
        <w:rPr>
          <w:sz w:val="28"/>
          <w:szCs w:val="28"/>
        </w:rPr>
        <w:t xml:space="preserve">столиці України </w:t>
      </w:r>
      <w:r w:rsidRPr="00AE067F">
        <w:rPr>
          <w:sz w:val="28"/>
          <w:szCs w:val="28"/>
        </w:rPr>
        <w:t>Молодіжний центр громадянської освіти - простір, який буде безкоштовним для молодіжних лідерів та активістів, де кожна непартійна всеукраїнська молодіжна громадська організація, яка дотримується українських державницьких цінностей, зможе знайти підтримку і можливості для саморозвитку</w:t>
      </w:r>
      <w:r w:rsidR="00BD1ECB">
        <w:rPr>
          <w:sz w:val="28"/>
          <w:szCs w:val="28"/>
        </w:rPr>
        <w:t>,</w:t>
      </w:r>
      <w:r w:rsidRPr="00AE067F">
        <w:rPr>
          <w:sz w:val="28"/>
          <w:szCs w:val="28"/>
        </w:rPr>
        <w:t xml:space="preserve">  уклали цей Меморандум.</w:t>
      </w:r>
    </w:p>
    <w:p w:rsidR="00AE067F" w:rsidRPr="00AE067F" w:rsidRDefault="00AE067F" w:rsidP="00AE067F">
      <w:pPr>
        <w:pStyle w:val="a5"/>
        <w:spacing w:before="120" w:beforeAutospacing="0" w:after="120" w:afterAutospacing="0" w:line="360" w:lineRule="auto"/>
        <w:ind w:firstLine="720"/>
        <w:jc w:val="both"/>
      </w:pPr>
      <w:r w:rsidRPr="00AE067F">
        <w:rPr>
          <w:sz w:val="28"/>
          <w:szCs w:val="28"/>
        </w:rPr>
        <w:t>Ми усвідомлюємо, що сьогодні лише 1-2 % української молоді є членами молодіжних організацій. У той час, як середній показник членства молоді в громадських організаціях у Європейському Союзі становить 50% від загального числа молоді. Свідомі того, що саме практика громадянського життя молоді в Європі є головною причиною та запорукою успішного життя, до якого ми прагнемо.</w:t>
      </w:r>
    </w:p>
    <w:p w:rsidR="00AE067F" w:rsidRPr="00AE067F" w:rsidRDefault="00AE067F" w:rsidP="00AE067F">
      <w:pPr>
        <w:pStyle w:val="a5"/>
        <w:spacing w:before="120" w:beforeAutospacing="0" w:after="120" w:afterAutospacing="0" w:line="360" w:lineRule="auto"/>
        <w:ind w:firstLine="709"/>
        <w:jc w:val="both"/>
      </w:pPr>
      <w:r w:rsidRPr="00AE067F">
        <w:rPr>
          <w:sz w:val="28"/>
          <w:szCs w:val="28"/>
        </w:rPr>
        <w:t>Ми впевнені, що лише спільними зусиллями і власною активністю зможемо закласти підвалини для формування в Україні справжнього громадянського суспільства, у якому щонайменше кожна друга молода людина буде не просто активною</w:t>
      </w:r>
      <w:r w:rsidRPr="00AE067F">
        <w:rPr>
          <w:sz w:val="28"/>
          <w:szCs w:val="28"/>
          <w:lang w:val="en-US"/>
        </w:rPr>
        <w:t xml:space="preserve"> </w:t>
      </w:r>
      <w:r w:rsidRPr="00AE067F">
        <w:rPr>
          <w:sz w:val="28"/>
          <w:szCs w:val="28"/>
        </w:rPr>
        <w:t>у бодай одній громадській організації чи ініціативі, а й стане відповідальним громадянином</w:t>
      </w:r>
      <w:r w:rsidRPr="00AE067F">
        <w:rPr>
          <w:sz w:val="28"/>
          <w:szCs w:val="28"/>
          <w:lang w:val="en-US"/>
        </w:rPr>
        <w:t xml:space="preserve"> </w:t>
      </w:r>
      <w:r w:rsidRPr="00AE067F">
        <w:rPr>
          <w:sz w:val="28"/>
          <w:szCs w:val="28"/>
        </w:rPr>
        <w:t>омріяної століттями вільної Української держави.</w:t>
      </w:r>
    </w:p>
    <w:p w:rsidR="00AE067F" w:rsidRPr="00AE067F" w:rsidRDefault="00AE067F" w:rsidP="00AE067F">
      <w:pPr>
        <w:pStyle w:val="a5"/>
        <w:spacing w:before="120" w:beforeAutospacing="0" w:after="120" w:afterAutospacing="0" w:line="360" w:lineRule="auto"/>
        <w:ind w:firstLine="720"/>
        <w:jc w:val="both"/>
      </w:pPr>
      <w:r w:rsidRPr="00AE067F">
        <w:rPr>
          <w:sz w:val="28"/>
          <w:szCs w:val="28"/>
        </w:rPr>
        <w:t>Ми віримо, що в Україні молодь є головною цінністю суспільства, що наша держава нарешті почне реалізовувати основне своє призначення —-</w:t>
      </w:r>
      <w:r w:rsidR="00BD1ECB">
        <w:rPr>
          <w:sz w:val="28"/>
          <w:szCs w:val="28"/>
        </w:rPr>
        <w:t xml:space="preserve"> </w:t>
      </w:r>
      <w:r w:rsidRPr="00AE067F">
        <w:rPr>
          <w:sz w:val="28"/>
          <w:szCs w:val="28"/>
        </w:rPr>
        <w:t>забезпечення якісного життя для усіх громадян країни, зокрема для молоді. Тому нове покоління може і має отримувати всебічну підтримку своїх ініціатив та розвиток своїх можливостей.</w:t>
      </w:r>
    </w:p>
    <w:p w:rsidR="00AE067F" w:rsidRPr="00AE067F" w:rsidRDefault="00AE067F" w:rsidP="00AE067F">
      <w:pPr>
        <w:pStyle w:val="a5"/>
        <w:spacing w:before="120" w:beforeAutospacing="0" w:after="120" w:afterAutospacing="0" w:line="360" w:lineRule="auto"/>
        <w:ind w:firstLine="709"/>
        <w:jc w:val="both"/>
      </w:pPr>
      <w:r w:rsidRPr="00AE067F">
        <w:rPr>
          <w:sz w:val="28"/>
          <w:szCs w:val="28"/>
        </w:rPr>
        <w:lastRenderedPageBreak/>
        <w:t>Важливо, що головним партнером у цій ініціативі є Міністерство освіти і науки України, в особі Українського державного центру національно-патріотичного виховання, краєзнавства і туризму учнівської молоді на базі якого створюється Молодіжний центр громадянської освіти. Таким чином започатковується нова модель державно-громадського партнерства: взаємовигідної співпраці, в якій держава надає молодіжним організаціям — засновницям центру простір (з комунальними видатками включно), а громадські об’єднання  в цьому просторі організовують та забезпечують максимальне включення української молоді в життя суспільства через неформальну і громадянську освіту.</w:t>
      </w:r>
    </w:p>
    <w:p w:rsidR="00D95227" w:rsidRPr="00AE067F" w:rsidRDefault="00D95227" w:rsidP="00AE067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та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П. Хобзей</w:t>
      </w: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Асоціація молодіжних центрів України</w:t>
      </w: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Молодіжний націоналістичний конгрес</w:t>
      </w: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Національний Альянс</w:t>
      </w: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ПЛАСТ - Національна скаутська організація України</w:t>
      </w: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Спілка Української Молоді в Україні</w:t>
      </w: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асоціація студентів</w:t>
      </w:r>
    </w:p>
    <w:p w:rsidR="00AE067F" w:rsidRPr="00AE067F" w:rsidRDefault="00AE067F" w:rsidP="00AE067F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67F">
        <w:rPr>
          <w:rFonts w:ascii="Times New Roman" w:eastAsia="Times New Roman" w:hAnsi="Times New Roman" w:cs="Times New Roman"/>
          <w:sz w:val="28"/>
          <w:szCs w:val="28"/>
          <w:lang w:val="uk-UA"/>
        </w:rPr>
        <w:t>Фундація Регіональних Ініціатив</w:t>
      </w:r>
    </w:p>
    <w:p w:rsidR="00AE067F" w:rsidRPr="00AE067F" w:rsidRDefault="00AE067F" w:rsidP="00AE067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67F" w:rsidRPr="00AE067F" w:rsidRDefault="00AE067F" w:rsidP="00AE067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67F" w:rsidRPr="00AE067F" w:rsidRDefault="00AE067F" w:rsidP="00AE067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67F" w:rsidRPr="00AE067F" w:rsidRDefault="00AE067F" w:rsidP="00AE067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67F" w:rsidRPr="00AE067F" w:rsidRDefault="00AE067F" w:rsidP="00AE067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067F" w:rsidRPr="00AE067F" w:rsidSect="00AE067F">
      <w:footerReference w:type="default" r:id="rId6"/>
      <w:pgSz w:w="11909" w:h="16834"/>
      <w:pgMar w:top="993" w:right="852" w:bottom="993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CE" w:rsidRDefault="00245FCE" w:rsidP="00AE067F">
      <w:pPr>
        <w:spacing w:line="240" w:lineRule="auto"/>
      </w:pPr>
      <w:r>
        <w:separator/>
      </w:r>
    </w:p>
  </w:endnote>
  <w:endnote w:type="continuationSeparator" w:id="0">
    <w:p w:rsidR="00245FCE" w:rsidRDefault="00245FCE" w:rsidP="00AE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78342"/>
      <w:docPartObj>
        <w:docPartGallery w:val="Page Numbers (Bottom of Page)"/>
        <w:docPartUnique/>
      </w:docPartObj>
    </w:sdtPr>
    <w:sdtContent>
      <w:p w:rsidR="00AE067F" w:rsidRDefault="00AE06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ECB" w:rsidRPr="00BD1ECB">
          <w:rPr>
            <w:noProof/>
            <w:lang w:val="uk-UA"/>
          </w:rPr>
          <w:t>2</w:t>
        </w:r>
        <w:r>
          <w:fldChar w:fldCharType="end"/>
        </w:r>
      </w:p>
    </w:sdtContent>
  </w:sdt>
  <w:p w:rsidR="00AE067F" w:rsidRDefault="00AE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CE" w:rsidRDefault="00245FCE" w:rsidP="00AE067F">
      <w:pPr>
        <w:spacing w:line="240" w:lineRule="auto"/>
      </w:pPr>
      <w:r>
        <w:separator/>
      </w:r>
    </w:p>
  </w:footnote>
  <w:footnote w:type="continuationSeparator" w:id="0">
    <w:p w:rsidR="00245FCE" w:rsidRDefault="00245FCE" w:rsidP="00AE0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27"/>
    <w:rsid w:val="00245FCE"/>
    <w:rsid w:val="00292E5A"/>
    <w:rsid w:val="008A57C0"/>
    <w:rsid w:val="00AE067F"/>
    <w:rsid w:val="00BD1ECB"/>
    <w:rsid w:val="00D95227"/>
    <w:rsid w:val="00DA3F11"/>
    <w:rsid w:val="00E1658E"/>
    <w:rsid w:val="00ED2CA2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3830-A221-4102-8B6C-B79C2344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AE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AE067F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E067F"/>
  </w:style>
  <w:style w:type="paragraph" w:styleId="a8">
    <w:name w:val="footer"/>
    <w:basedOn w:val="a"/>
    <w:link w:val="a9"/>
    <w:uiPriority w:val="99"/>
    <w:unhideWhenUsed/>
    <w:rsid w:val="00AE067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E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RePack by Diakov</cp:lastModifiedBy>
  <cp:revision>2</cp:revision>
  <dcterms:created xsi:type="dcterms:W3CDTF">2018-11-29T20:00:00Z</dcterms:created>
  <dcterms:modified xsi:type="dcterms:W3CDTF">2018-11-29T20:00:00Z</dcterms:modified>
</cp:coreProperties>
</file>